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F" w:rsidRPr="00CE077F" w:rsidRDefault="00CE077F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 xml:space="preserve">                     Вниманию работодателей и специалистов по охране труда.</w:t>
      </w:r>
    </w:p>
    <w:p w:rsidR="00CA503D" w:rsidRPr="00CE077F" w:rsidRDefault="00CA503D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Статьей 212 Трудового кодекса Российской Федерации установл</w:t>
      </w:r>
      <w:r w:rsidRPr="00CE077F">
        <w:rPr>
          <w:sz w:val="24"/>
          <w:szCs w:val="24"/>
        </w:rPr>
        <w:t xml:space="preserve">ены обязанности работодателя по </w:t>
      </w:r>
      <w:r w:rsidRPr="00CE077F">
        <w:rPr>
          <w:sz w:val="24"/>
          <w:szCs w:val="24"/>
        </w:rPr>
        <w:t>обеспечению безопасных условий и охраны труда, в том числе обяз</w:t>
      </w:r>
      <w:r w:rsidRPr="00CE077F">
        <w:rPr>
          <w:sz w:val="24"/>
          <w:szCs w:val="24"/>
        </w:rPr>
        <w:t xml:space="preserve">анность работодателя обеспечить </w:t>
      </w:r>
      <w:r w:rsidRPr="00CE077F">
        <w:rPr>
          <w:sz w:val="24"/>
          <w:szCs w:val="24"/>
        </w:rPr>
        <w:t>проведение специальной оценки условий труда в соответствии с законод</w:t>
      </w:r>
      <w:r w:rsidRPr="00CE077F">
        <w:rPr>
          <w:sz w:val="24"/>
          <w:szCs w:val="24"/>
        </w:rPr>
        <w:t xml:space="preserve">ательством о специальной оценке условий труда. </w:t>
      </w:r>
    </w:p>
    <w:p w:rsidR="00CA503D" w:rsidRPr="00CE077F" w:rsidRDefault="00CA503D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В соответствии со статьей 8 Федерального закона от 28.12.2013 № 426-Ф</w:t>
      </w:r>
      <w:r w:rsidRPr="00CE077F">
        <w:rPr>
          <w:sz w:val="24"/>
          <w:szCs w:val="24"/>
        </w:rPr>
        <w:t xml:space="preserve">З «О специальной оценке условий </w:t>
      </w:r>
      <w:r w:rsidRPr="00CE077F">
        <w:rPr>
          <w:sz w:val="24"/>
          <w:szCs w:val="24"/>
        </w:rPr>
        <w:t>труда» специальная оценка условий труда на рабочем месте проводится не реже чем один раз в пять лет.</w:t>
      </w:r>
    </w:p>
    <w:p w:rsidR="00CA503D" w:rsidRPr="00CE077F" w:rsidRDefault="00CA503D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Также вышеуказанной статьей установлено, что специальная оценка усл</w:t>
      </w:r>
      <w:r w:rsidRPr="00CE077F">
        <w:rPr>
          <w:sz w:val="24"/>
          <w:szCs w:val="24"/>
        </w:rPr>
        <w:t xml:space="preserve">овий труда проводится совместно </w:t>
      </w:r>
      <w:r w:rsidRPr="00CE077F">
        <w:rPr>
          <w:sz w:val="24"/>
          <w:szCs w:val="24"/>
        </w:rPr>
        <w:t>работодателем и организацией, проводящей специальную оценку условий труда.</w:t>
      </w:r>
    </w:p>
    <w:p w:rsidR="00CA503D" w:rsidRPr="00CE077F" w:rsidRDefault="00CA503D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Постановлением Правительства Самарской области от 24.08.2011 № 40</w:t>
      </w:r>
      <w:r w:rsidRPr="00CE077F">
        <w:rPr>
          <w:sz w:val="24"/>
          <w:szCs w:val="24"/>
        </w:rPr>
        <w:t xml:space="preserve">6 создано автономное учреждение </w:t>
      </w:r>
      <w:r w:rsidRPr="00CE077F">
        <w:rPr>
          <w:sz w:val="24"/>
          <w:szCs w:val="24"/>
        </w:rPr>
        <w:t>Самарской области «Региональная исследовательская лаборатория»</w:t>
      </w:r>
      <w:r w:rsidRPr="00CE077F">
        <w:rPr>
          <w:sz w:val="24"/>
          <w:szCs w:val="24"/>
        </w:rPr>
        <w:t>, которое Постановлением Правительства Самарской области от 18.07.2016 № 388 реорганизовано в автономное учреждение дополнительного профессионального образования Самарской области «Региональный исследовательский центр»</w:t>
      </w:r>
      <w:r w:rsidR="00AA2BBF" w:rsidRPr="00CE077F">
        <w:rPr>
          <w:sz w:val="24"/>
          <w:szCs w:val="24"/>
        </w:rPr>
        <w:t xml:space="preserve"> (далее - Центр</w:t>
      </w:r>
      <w:r w:rsidRPr="00CE077F">
        <w:rPr>
          <w:sz w:val="24"/>
          <w:szCs w:val="24"/>
        </w:rPr>
        <w:t>).</w:t>
      </w:r>
      <w:bookmarkStart w:id="0" w:name="_GoBack"/>
      <w:bookmarkEnd w:id="0"/>
    </w:p>
    <w:p w:rsidR="00AA2BBF" w:rsidRPr="00CE077F" w:rsidRDefault="00AA2BBF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Центр является подведомственным учреждением Министерства труда, занятости и миграционной политики Самарской области и на сегодняшний день имеет современную постоянно пополняемую материально-техническую базу и коллектив опытных специалистов, которые гарантируют оперативность, высокий уровень качества выполняемых работ.</w:t>
      </w:r>
    </w:p>
    <w:p w:rsidR="00AA2BBF" w:rsidRPr="00CE077F" w:rsidRDefault="00AA2BBF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 xml:space="preserve">АУ ДПО СО «РИЦ» аккредитовано Федеральной службой по аккредитации на проведение замеров физических и химических факторов производственной (рабочей) среды, факторов трудового процесса (аттестат № </w:t>
      </w:r>
      <w:r w:rsidRPr="00CE077F">
        <w:rPr>
          <w:sz w:val="24"/>
          <w:szCs w:val="24"/>
          <w:lang w:val="en-US"/>
        </w:rPr>
        <w:t>RA</w:t>
      </w:r>
      <w:r w:rsidRPr="00CE077F">
        <w:rPr>
          <w:sz w:val="24"/>
          <w:szCs w:val="24"/>
        </w:rPr>
        <w:t>.</w:t>
      </w:r>
      <w:r w:rsidRPr="00CE077F">
        <w:rPr>
          <w:sz w:val="24"/>
          <w:szCs w:val="24"/>
          <w:lang w:val="en-US"/>
        </w:rPr>
        <w:t>RU</w:t>
      </w:r>
      <w:r w:rsidRPr="00CE077F">
        <w:rPr>
          <w:sz w:val="24"/>
          <w:szCs w:val="24"/>
        </w:rPr>
        <w:t>.516976 от 15.12.2016 г.).</w:t>
      </w:r>
    </w:p>
    <w:p w:rsidR="00AA2BBF" w:rsidRPr="00CE077F" w:rsidRDefault="00AA2BBF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Министерством труда и социальной защиты Российской Федерации Центр внесен в реестр аккредитованных ор</w:t>
      </w:r>
      <w:r w:rsidR="00CE077F" w:rsidRPr="00CE077F">
        <w:rPr>
          <w:sz w:val="24"/>
          <w:szCs w:val="24"/>
        </w:rPr>
        <w:t>ганизаций, проводящих специальную оценку условий труда (регистрационный № 433 от 28.12.2016 г.).</w:t>
      </w:r>
    </w:p>
    <w:p w:rsidR="00CE077F" w:rsidRPr="00CE077F" w:rsidRDefault="00CE077F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Согласно Калькуляции (сметы затрат) на оказание платных услуг стоимость работ по проведению специальной оценки труда составляет от 600 до 1100 рублей 00 копеек (включая НДС) за 1 рабочее место. Стоимость работ зависит от количества замеров специализированным оборудованием.</w:t>
      </w:r>
    </w:p>
    <w:p w:rsidR="00CA503D" w:rsidRPr="00CE077F" w:rsidRDefault="00CA503D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 xml:space="preserve">Непринятие работодателем мер по проведению специальной оценки условий труда может повлечь за </w:t>
      </w:r>
      <w:r w:rsidR="00CE077F" w:rsidRPr="00CE077F">
        <w:rPr>
          <w:sz w:val="24"/>
          <w:szCs w:val="24"/>
        </w:rPr>
        <w:t xml:space="preserve">собой </w:t>
      </w:r>
      <w:r w:rsidRPr="00CE077F">
        <w:rPr>
          <w:sz w:val="24"/>
          <w:szCs w:val="24"/>
        </w:rPr>
        <w:t>привлечение к административной или уголовной ответственности на основан</w:t>
      </w:r>
      <w:r w:rsidR="00CE077F" w:rsidRPr="00CE077F">
        <w:rPr>
          <w:sz w:val="24"/>
          <w:szCs w:val="24"/>
        </w:rPr>
        <w:t xml:space="preserve">ии соответственно статьи 5.27.1 </w:t>
      </w:r>
      <w:r w:rsidRPr="00CE077F">
        <w:rPr>
          <w:sz w:val="24"/>
          <w:szCs w:val="24"/>
        </w:rPr>
        <w:t>КоАП РФ и статьи 143 УК РФ.</w:t>
      </w:r>
    </w:p>
    <w:p w:rsidR="00AA1F5D" w:rsidRPr="00CE077F" w:rsidRDefault="00CA503D" w:rsidP="00CA503D">
      <w:pPr>
        <w:rPr>
          <w:sz w:val="24"/>
          <w:szCs w:val="24"/>
        </w:rPr>
      </w:pPr>
      <w:r w:rsidRPr="00CE077F">
        <w:rPr>
          <w:sz w:val="24"/>
          <w:szCs w:val="24"/>
        </w:rPr>
        <w:t>Дополнительную информацию можно получить: e-</w:t>
      </w:r>
      <w:proofErr w:type="spellStart"/>
      <w:r w:rsidRPr="00CE077F">
        <w:rPr>
          <w:sz w:val="24"/>
          <w:szCs w:val="24"/>
        </w:rPr>
        <w:t>mail</w:t>
      </w:r>
      <w:proofErr w:type="spellEnd"/>
      <w:r w:rsidRPr="00CE077F">
        <w:rPr>
          <w:sz w:val="24"/>
          <w:szCs w:val="24"/>
        </w:rPr>
        <w:t>: Iabsa</w:t>
      </w:r>
      <w:r w:rsidRPr="00CE077F">
        <w:rPr>
          <w:sz w:val="24"/>
          <w:szCs w:val="24"/>
        </w:rPr>
        <w:t>mara63(a),mail.ru, т. 995-95-20; 995-95-29.</w:t>
      </w:r>
    </w:p>
    <w:sectPr w:rsidR="00AA1F5D" w:rsidRPr="00CE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D"/>
    <w:rsid w:val="00AA1F5D"/>
    <w:rsid w:val="00AA2BBF"/>
    <w:rsid w:val="00CA503D"/>
    <w:rsid w:val="00C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1BC3-80B4-45B2-A907-2E4DC46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2017-01-14T02:07:00Z</dcterms:created>
  <dcterms:modified xsi:type="dcterms:W3CDTF">2017-01-14T02:36:00Z</dcterms:modified>
</cp:coreProperties>
</file>